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7D88" w14:textId="77777777" w:rsidR="00216BE7" w:rsidRPr="00216BE7" w:rsidRDefault="00216BE7" w:rsidP="00216BE7">
      <w:pPr>
        <w:rPr>
          <w:b/>
          <w:bCs/>
        </w:rPr>
      </w:pPr>
      <w:r w:rsidRPr="00216BE7">
        <w:rPr>
          <w:b/>
          <w:bCs/>
        </w:rPr>
        <w:t>Algemene voorwaarden</w:t>
      </w:r>
    </w:p>
    <w:p w14:paraId="04CE86BA" w14:textId="77777777" w:rsidR="00216BE7" w:rsidRPr="00216BE7" w:rsidRDefault="00216BE7" w:rsidP="00216BE7">
      <w:pPr>
        <w:rPr>
          <w:b/>
          <w:bCs/>
        </w:rPr>
      </w:pPr>
      <w:r w:rsidRPr="00216BE7">
        <w:rPr>
          <w:b/>
          <w:bCs/>
        </w:rPr>
        <w:t>Definities</w:t>
      </w:r>
    </w:p>
    <w:p w14:paraId="02134984" w14:textId="5C4666BD" w:rsidR="00216BE7" w:rsidRPr="00216BE7" w:rsidRDefault="00216BE7" w:rsidP="00216BE7">
      <w:pPr>
        <w:numPr>
          <w:ilvl w:val="0"/>
          <w:numId w:val="1"/>
        </w:numPr>
      </w:pPr>
      <w:r>
        <w:t>DURF!</w:t>
      </w:r>
      <w:r w:rsidRPr="00216BE7">
        <w:t xml:space="preserve">: </w:t>
      </w:r>
      <w:r>
        <w:t>Merknaam van de gemeente Urk</w:t>
      </w:r>
      <w:r w:rsidRPr="00216BE7">
        <w:t xml:space="preserve">, gevestigd te </w:t>
      </w:r>
      <w:r>
        <w:t>Urk</w:t>
      </w:r>
      <w:r w:rsidRPr="00216BE7">
        <w:t>.</w:t>
      </w:r>
    </w:p>
    <w:p w14:paraId="38F80C6B" w14:textId="0EB316F7" w:rsidR="00216BE7" w:rsidRPr="00216BE7" w:rsidRDefault="00216BE7" w:rsidP="00216BE7">
      <w:pPr>
        <w:numPr>
          <w:ilvl w:val="0"/>
          <w:numId w:val="1"/>
        </w:numPr>
      </w:pPr>
      <w:r w:rsidRPr="00216BE7">
        <w:t xml:space="preserve">App: De geleverde dienst door </w:t>
      </w:r>
      <w:r>
        <w:t>DURF!</w:t>
      </w:r>
      <w:r w:rsidRPr="00216BE7">
        <w:t xml:space="preserve"> in de vorm van een downloadbare applicatie</w:t>
      </w:r>
      <w:r>
        <w:t xml:space="preserve"> of online webaplicatie</w:t>
      </w:r>
      <w:r w:rsidRPr="00216BE7">
        <w:t>.</w:t>
      </w:r>
    </w:p>
    <w:p w14:paraId="1F0138F2" w14:textId="5D5C6C06" w:rsidR="00216BE7" w:rsidRPr="00216BE7" w:rsidRDefault="00216BE7" w:rsidP="00216BE7">
      <w:pPr>
        <w:numPr>
          <w:ilvl w:val="0"/>
          <w:numId w:val="1"/>
        </w:numPr>
      </w:pPr>
      <w:r w:rsidRPr="00216BE7">
        <w:t xml:space="preserve">Klant: degene met wie </w:t>
      </w:r>
      <w:r>
        <w:t>DURF!</w:t>
      </w:r>
      <w:r w:rsidRPr="00216BE7">
        <w:t xml:space="preserve"> een overeenkomst is aangegaan.</w:t>
      </w:r>
    </w:p>
    <w:p w14:paraId="0CF25EC1" w14:textId="6B1442E9" w:rsidR="00216BE7" w:rsidRPr="00216BE7" w:rsidRDefault="00216BE7" w:rsidP="00216BE7">
      <w:pPr>
        <w:numPr>
          <w:ilvl w:val="0"/>
          <w:numId w:val="1"/>
        </w:numPr>
      </w:pPr>
      <w:r w:rsidRPr="00216BE7">
        <w:t xml:space="preserve">Partijen: </w:t>
      </w:r>
      <w:r>
        <w:t>DURF!</w:t>
      </w:r>
      <w:r w:rsidRPr="00216BE7">
        <w:t xml:space="preserve"> en klant samen.</w:t>
      </w:r>
    </w:p>
    <w:p w14:paraId="4929C67D" w14:textId="77777777" w:rsidR="00216BE7" w:rsidRPr="00216BE7" w:rsidRDefault="00216BE7" w:rsidP="00216BE7">
      <w:pPr>
        <w:numPr>
          <w:ilvl w:val="0"/>
          <w:numId w:val="1"/>
        </w:numPr>
      </w:pPr>
      <w:r w:rsidRPr="00216BE7">
        <w:t>Consument: een klant die tevens een individu is en die als privé persoon handelt.</w:t>
      </w:r>
    </w:p>
    <w:p w14:paraId="62B081F9" w14:textId="77777777" w:rsidR="00216BE7" w:rsidRPr="00216BE7" w:rsidRDefault="00216BE7" w:rsidP="00216BE7">
      <w:pPr>
        <w:rPr>
          <w:b/>
          <w:bCs/>
        </w:rPr>
      </w:pPr>
      <w:r w:rsidRPr="00216BE7">
        <w:rPr>
          <w:b/>
          <w:bCs/>
        </w:rPr>
        <w:t>Toepasselijkheid algemene voorwaarden</w:t>
      </w:r>
    </w:p>
    <w:p w14:paraId="2877221F" w14:textId="5D6930C9" w:rsidR="00216BE7" w:rsidRPr="00216BE7" w:rsidRDefault="00216BE7" w:rsidP="00216BE7">
      <w:pPr>
        <w:numPr>
          <w:ilvl w:val="0"/>
          <w:numId w:val="2"/>
        </w:numPr>
      </w:pPr>
      <w:r w:rsidRPr="00216BE7">
        <w:t xml:space="preserve">Deze voorwaarden zijn van toepassing op alle offertes, aanbiedingen, werkzaamheden, bestellingen, overeenkomsten en leveringen van diensten of producten door of namens </w:t>
      </w:r>
      <w:r>
        <w:t>DURF!</w:t>
      </w:r>
      <w:r w:rsidRPr="00216BE7">
        <w:t>.</w:t>
      </w:r>
    </w:p>
    <w:p w14:paraId="7D64D1FB" w14:textId="77777777" w:rsidR="00216BE7" w:rsidRPr="00216BE7" w:rsidRDefault="00216BE7" w:rsidP="00216BE7">
      <w:pPr>
        <w:numPr>
          <w:ilvl w:val="0"/>
          <w:numId w:val="2"/>
        </w:numPr>
      </w:pPr>
      <w:r w:rsidRPr="00216BE7">
        <w:t>Partijen kunnen alleen afwijken van deze voorwaarden als zij dat uitdrukkelijk en schriftelijk zijn overeengekomen.</w:t>
      </w:r>
    </w:p>
    <w:p w14:paraId="1FD87868" w14:textId="77777777" w:rsidR="00216BE7" w:rsidRPr="00216BE7" w:rsidRDefault="00216BE7" w:rsidP="00216BE7">
      <w:pPr>
        <w:numPr>
          <w:ilvl w:val="0"/>
          <w:numId w:val="2"/>
        </w:numPr>
      </w:pPr>
      <w:r w:rsidRPr="00216BE7">
        <w:t>Partijen sluiten de toepasselijkheid van aanvullende en/of afwijkende algemene voorwaarden van de klant of van derden uitdrukkelijk uit.</w:t>
      </w:r>
    </w:p>
    <w:p w14:paraId="4E8FE8C0" w14:textId="77777777" w:rsidR="00216BE7" w:rsidRPr="00216BE7" w:rsidRDefault="00216BE7" w:rsidP="00216BE7">
      <w:pPr>
        <w:rPr>
          <w:b/>
          <w:bCs/>
        </w:rPr>
      </w:pPr>
      <w:r w:rsidRPr="00216BE7">
        <w:rPr>
          <w:b/>
          <w:bCs/>
        </w:rPr>
        <w:t>Intellectueel eigendom</w:t>
      </w:r>
    </w:p>
    <w:p w14:paraId="01E0E5B8" w14:textId="2C809BFF" w:rsidR="00216BE7" w:rsidRPr="00216BE7" w:rsidRDefault="00216BE7" w:rsidP="00216BE7">
      <w:pPr>
        <w:numPr>
          <w:ilvl w:val="0"/>
          <w:numId w:val="3"/>
        </w:numPr>
      </w:pPr>
      <w:r>
        <w:t>DURF!</w:t>
      </w:r>
      <w:r w:rsidRPr="00216BE7">
        <w:t xml:space="preserve"> behoudt alle intellectuele eigendomsrechten (waaronder auteursrecht, octrooirecht, merkenrecht, tekeningen- en modellen</w:t>
      </w:r>
      <w:r w:rsidRPr="00216BE7">
        <w:softHyphen/>
        <w:t>recht, etc.) op alle ontwerpen, tekeningen, geschriften, dragers met gegevens of andere informatie, offertes, afbeeldingen, schetsen, modellen, maquettes, etc., tenzij partijen schriftelijk anders zijn overeengekomen.</w:t>
      </w:r>
    </w:p>
    <w:p w14:paraId="2BD980C3" w14:textId="19BC79C3" w:rsidR="00216BE7" w:rsidRPr="00216BE7" w:rsidRDefault="00216BE7" w:rsidP="00216BE7">
      <w:pPr>
        <w:numPr>
          <w:ilvl w:val="0"/>
          <w:numId w:val="3"/>
        </w:numPr>
      </w:pPr>
      <w:r w:rsidRPr="00216BE7">
        <w:t xml:space="preserve">De klant mag genoemde intellectuele eigendomsrechten niet zonder voorafgaande schriftelijke toestemming van </w:t>
      </w:r>
      <w:r>
        <w:t>DURF!</w:t>
      </w:r>
      <w:r w:rsidRPr="00216BE7">
        <w:t xml:space="preserve"> (laten) kopiëren, aan derden tonen en/of ter beschikking stellen of op andere wijze gebruiken.</w:t>
      </w:r>
    </w:p>
    <w:p w14:paraId="522D862B" w14:textId="77777777" w:rsidR="00216BE7" w:rsidRPr="00216BE7" w:rsidRDefault="00216BE7" w:rsidP="00216BE7">
      <w:pPr>
        <w:rPr>
          <w:b/>
          <w:bCs/>
        </w:rPr>
      </w:pPr>
      <w:r w:rsidRPr="00216BE7">
        <w:rPr>
          <w:b/>
          <w:bCs/>
        </w:rPr>
        <w:t>Boetebeding</w:t>
      </w:r>
    </w:p>
    <w:p w14:paraId="3780FB7C" w14:textId="55693E0D" w:rsidR="00216BE7" w:rsidRPr="00216BE7" w:rsidRDefault="00216BE7" w:rsidP="00216BE7">
      <w:pPr>
        <w:numPr>
          <w:ilvl w:val="0"/>
          <w:numId w:val="4"/>
        </w:numPr>
      </w:pPr>
      <w:r w:rsidRPr="00216BE7">
        <w:t xml:space="preserve">Indien de andere partij het artikel van deze algemene voorwaarden over geheimhouding of over intellectueel eigendom overtreedt, dan verbeurt hij voor elke overtreding ten behoeve van </w:t>
      </w:r>
      <w:r>
        <w:t>DURF!</w:t>
      </w:r>
      <w:r w:rsidRPr="00216BE7">
        <w:t xml:space="preserve"> een onmiddellijk opeisbare boete.</w:t>
      </w:r>
    </w:p>
    <w:p w14:paraId="6A3C920C" w14:textId="77777777" w:rsidR="00216BE7" w:rsidRPr="00216BE7" w:rsidRDefault="00216BE7" w:rsidP="00216BE7">
      <w:pPr>
        <w:numPr>
          <w:ilvl w:val="1"/>
          <w:numId w:val="4"/>
        </w:numPr>
      </w:pPr>
      <w:r w:rsidRPr="00216BE7">
        <w:t>- is de andere partij een consument dan bedraagt deze boete € 1.000</w:t>
      </w:r>
    </w:p>
    <w:p w14:paraId="30BBB392" w14:textId="77777777" w:rsidR="00216BE7" w:rsidRPr="00216BE7" w:rsidRDefault="00216BE7" w:rsidP="00216BE7">
      <w:pPr>
        <w:numPr>
          <w:ilvl w:val="1"/>
          <w:numId w:val="4"/>
        </w:numPr>
      </w:pPr>
      <w:r w:rsidRPr="00216BE7">
        <w:t>- is de andere partij een rechtspersoon dan bedraagt deze boete € 5.000</w:t>
      </w:r>
    </w:p>
    <w:p w14:paraId="2BE4C062" w14:textId="77777777" w:rsidR="00216BE7" w:rsidRPr="00216BE7" w:rsidRDefault="00216BE7" w:rsidP="00216BE7">
      <w:pPr>
        <w:numPr>
          <w:ilvl w:val="0"/>
          <w:numId w:val="4"/>
        </w:numPr>
      </w:pPr>
      <w:r w:rsidRPr="00216BE7">
        <w:t>Voor het verbeuren van deze boete is geen voorafgaande ingebrekestelling of gerechtelijke procedure nodig. Ook hoeft er geen sprake te zijn van enige vorm van schade.</w:t>
      </w:r>
    </w:p>
    <w:p w14:paraId="01B52900" w14:textId="2826597C" w:rsidR="00216BE7" w:rsidRPr="00216BE7" w:rsidRDefault="00216BE7" w:rsidP="00216BE7">
      <w:pPr>
        <w:numPr>
          <w:ilvl w:val="0"/>
          <w:numId w:val="4"/>
        </w:numPr>
      </w:pPr>
      <w:r w:rsidRPr="00216BE7">
        <w:t xml:space="preserve">Het verbeuren van de in het eerste lid van dit artikel bedoelde boete doet geen afbreuk aan de overige rechten van </w:t>
      </w:r>
      <w:r>
        <w:t>DURF!</w:t>
      </w:r>
      <w:r w:rsidRPr="00216BE7">
        <w:t xml:space="preserve"> waaronder zijn recht om naast de boete schadevergoeding te vorderen.</w:t>
      </w:r>
    </w:p>
    <w:p w14:paraId="1DF29DB9" w14:textId="77777777" w:rsidR="00216BE7" w:rsidRPr="00216BE7" w:rsidRDefault="00216BE7" w:rsidP="00216BE7">
      <w:pPr>
        <w:rPr>
          <w:b/>
          <w:bCs/>
        </w:rPr>
      </w:pPr>
      <w:r w:rsidRPr="00216BE7">
        <w:rPr>
          <w:b/>
          <w:bCs/>
        </w:rPr>
        <w:t>Vrijwaring</w:t>
      </w:r>
    </w:p>
    <w:p w14:paraId="7F9988F0" w14:textId="27519E0A" w:rsidR="00216BE7" w:rsidRPr="00216BE7" w:rsidRDefault="00216BE7" w:rsidP="00216BE7">
      <w:pPr>
        <w:numPr>
          <w:ilvl w:val="0"/>
          <w:numId w:val="5"/>
        </w:numPr>
      </w:pPr>
      <w:r w:rsidRPr="00216BE7">
        <w:lastRenderedPageBreak/>
        <w:t xml:space="preserve">De klant vrijwaart </w:t>
      </w:r>
      <w:r>
        <w:t>DURF!</w:t>
      </w:r>
      <w:r w:rsidRPr="00216BE7">
        <w:t xml:space="preserve"> tegen alle aanspraken van derden die verband houden met de door </w:t>
      </w:r>
      <w:r>
        <w:t>DURF!</w:t>
      </w:r>
      <w:r w:rsidRPr="00216BE7">
        <w:t xml:space="preserve"> geleverde producten en/of diensten.</w:t>
      </w:r>
    </w:p>
    <w:p w14:paraId="40276203" w14:textId="77777777" w:rsidR="00216BE7" w:rsidRPr="00216BE7" w:rsidRDefault="00216BE7" w:rsidP="00216BE7">
      <w:pPr>
        <w:rPr>
          <w:b/>
          <w:bCs/>
        </w:rPr>
      </w:pPr>
      <w:r w:rsidRPr="00216BE7">
        <w:rPr>
          <w:b/>
          <w:bCs/>
        </w:rPr>
        <w:t>Klachten</w:t>
      </w:r>
    </w:p>
    <w:p w14:paraId="41E7ECA0" w14:textId="116EEBD7" w:rsidR="00216BE7" w:rsidRPr="00216BE7" w:rsidRDefault="00216BE7" w:rsidP="00216BE7">
      <w:pPr>
        <w:numPr>
          <w:ilvl w:val="0"/>
          <w:numId w:val="6"/>
        </w:numPr>
      </w:pPr>
      <w:r w:rsidRPr="00216BE7">
        <w:t xml:space="preserve">De klant dient een door </w:t>
      </w:r>
      <w:r>
        <w:t>DURF!</w:t>
      </w:r>
      <w:r w:rsidRPr="00216BE7">
        <w:t xml:space="preserve"> geleverd product of verleende dienst zo spoedig mogelijk te onderzoeken op eventuele tekortkomingen.</w:t>
      </w:r>
    </w:p>
    <w:p w14:paraId="796D804D" w14:textId="11672B37" w:rsidR="00216BE7" w:rsidRPr="00216BE7" w:rsidRDefault="00216BE7" w:rsidP="00216BE7">
      <w:pPr>
        <w:numPr>
          <w:ilvl w:val="0"/>
          <w:numId w:val="6"/>
        </w:numPr>
      </w:pPr>
      <w:r w:rsidRPr="00216BE7">
        <w:t xml:space="preserve">Beantwoordt een geleverd product of verleende dienst niet aan hetgeen de klant redelijkerwijs van de overeenkomst mocht verwachten, dan dient de klant </w:t>
      </w:r>
      <w:r>
        <w:t>DURF!</w:t>
      </w:r>
      <w:r w:rsidRPr="00216BE7">
        <w:t xml:space="preserve"> daarvan zo spoedig mogelijk, doch in ieder geval binnen 1 maand na constatering van de tekortkomingen, op de hoogte te stellen.</w:t>
      </w:r>
    </w:p>
    <w:p w14:paraId="78E0036E" w14:textId="77A445A5" w:rsidR="00216BE7" w:rsidRPr="00216BE7" w:rsidRDefault="00216BE7" w:rsidP="00216BE7">
      <w:pPr>
        <w:numPr>
          <w:ilvl w:val="0"/>
          <w:numId w:val="6"/>
        </w:numPr>
      </w:pPr>
      <w:r w:rsidRPr="00216BE7">
        <w:t xml:space="preserve">Consumenten dienen </w:t>
      </w:r>
      <w:r>
        <w:t>DURF!</w:t>
      </w:r>
      <w:r w:rsidRPr="00216BE7">
        <w:t xml:space="preserve"> uiterlijk binnen 2 maanden na constatering van de tekortkomingen hiervan op de hoogte te stellen.</w:t>
      </w:r>
    </w:p>
    <w:p w14:paraId="44F07DBC" w14:textId="449E6CFB" w:rsidR="00216BE7" w:rsidRPr="00216BE7" w:rsidRDefault="00216BE7" w:rsidP="00216BE7">
      <w:pPr>
        <w:numPr>
          <w:ilvl w:val="0"/>
          <w:numId w:val="6"/>
        </w:numPr>
      </w:pPr>
      <w:r w:rsidRPr="00216BE7">
        <w:t>De klant geeft daarbij een zo gedetailleerd mogelijke omschrijving van de tekort</w:t>
      </w:r>
      <w:r w:rsidRPr="00216BE7">
        <w:softHyphen/>
        <w:t xml:space="preserve">koming, zodat </w:t>
      </w:r>
      <w:r>
        <w:t>DURF!</w:t>
      </w:r>
      <w:r w:rsidRPr="00216BE7">
        <w:t xml:space="preserve"> in staat is hierop adequaat te reageren.</w:t>
      </w:r>
    </w:p>
    <w:p w14:paraId="591468FE" w14:textId="77777777" w:rsidR="00216BE7" w:rsidRPr="00216BE7" w:rsidRDefault="00216BE7" w:rsidP="00216BE7">
      <w:pPr>
        <w:numPr>
          <w:ilvl w:val="0"/>
          <w:numId w:val="6"/>
        </w:numPr>
      </w:pPr>
      <w:r w:rsidRPr="00216BE7">
        <w:t>De klant dient aan te tonen dat de klacht betrekking heeft op een overeenkomst tussen partijen.</w:t>
      </w:r>
    </w:p>
    <w:p w14:paraId="7F0CADFD" w14:textId="6698A2EA" w:rsidR="00216BE7" w:rsidRPr="00216BE7" w:rsidRDefault="00216BE7" w:rsidP="00216BE7">
      <w:pPr>
        <w:numPr>
          <w:ilvl w:val="0"/>
          <w:numId w:val="6"/>
        </w:numPr>
      </w:pPr>
      <w:r w:rsidRPr="00216BE7">
        <w:t xml:space="preserve">Indien een klacht betrekking heeft op lopende werkzaamheden, kan dit er in ieder geval niet toe leiden dat </w:t>
      </w:r>
      <w:r>
        <w:t>DURF!</w:t>
      </w:r>
      <w:r w:rsidRPr="00216BE7">
        <w:t xml:space="preserve"> gehouden kan worden om andere werkzaamheden te verrichten dan zijn overeengekomen.</w:t>
      </w:r>
    </w:p>
    <w:p w14:paraId="247BBB52" w14:textId="77777777" w:rsidR="00216BE7" w:rsidRPr="00216BE7" w:rsidRDefault="00216BE7" w:rsidP="00216BE7">
      <w:pPr>
        <w:rPr>
          <w:b/>
          <w:bCs/>
        </w:rPr>
      </w:pPr>
      <w:r w:rsidRPr="00216BE7">
        <w:rPr>
          <w:b/>
          <w:bCs/>
        </w:rPr>
        <w:t>Ingebrekestelling</w:t>
      </w:r>
    </w:p>
    <w:p w14:paraId="39CE0EBC" w14:textId="38461684" w:rsidR="00216BE7" w:rsidRPr="00216BE7" w:rsidRDefault="00216BE7" w:rsidP="00216BE7">
      <w:pPr>
        <w:numPr>
          <w:ilvl w:val="0"/>
          <w:numId w:val="7"/>
        </w:numPr>
      </w:pPr>
      <w:r w:rsidRPr="00216BE7">
        <w:t xml:space="preserve">De klant dient ingebrekestellingen schriftelijk kenbaar te maken aan </w:t>
      </w:r>
      <w:r>
        <w:t>DURF!</w:t>
      </w:r>
      <w:r w:rsidRPr="00216BE7">
        <w:t>.</w:t>
      </w:r>
    </w:p>
    <w:p w14:paraId="311802E3" w14:textId="24118D5A" w:rsidR="00216BE7" w:rsidRPr="00216BE7" w:rsidRDefault="00216BE7" w:rsidP="00216BE7">
      <w:pPr>
        <w:numPr>
          <w:ilvl w:val="0"/>
          <w:numId w:val="7"/>
        </w:numPr>
      </w:pPr>
      <w:r w:rsidRPr="00216BE7">
        <w:t xml:space="preserve">Het is de verantwoordelijkheid van de klant dat een ingebrekestelling </w:t>
      </w:r>
      <w:r>
        <w:t>DURF!</w:t>
      </w:r>
      <w:r w:rsidRPr="00216BE7">
        <w:t xml:space="preserve"> ook daadwerkelijk (tijdig) bereikt.</w:t>
      </w:r>
    </w:p>
    <w:p w14:paraId="013387F9" w14:textId="77777777" w:rsidR="00216BE7" w:rsidRPr="00216BE7" w:rsidRDefault="00216BE7" w:rsidP="00216BE7">
      <w:pPr>
        <w:rPr>
          <w:b/>
          <w:bCs/>
        </w:rPr>
      </w:pPr>
      <w:r w:rsidRPr="00216BE7">
        <w:rPr>
          <w:b/>
          <w:bCs/>
        </w:rPr>
        <w:t>Hoofdelijke aansprakelijkheid klant</w:t>
      </w:r>
    </w:p>
    <w:p w14:paraId="30F41634" w14:textId="11BB75B4" w:rsidR="00216BE7" w:rsidRPr="00216BE7" w:rsidRDefault="00216BE7" w:rsidP="00216BE7">
      <w:pPr>
        <w:numPr>
          <w:ilvl w:val="0"/>
          <w:numId w:val="8"/>
        </w:numPr>
      </w:pPr>
      <w:r w:rsidRPr="00216BE7">
        <w:t xml:space="preserve">Als </w:t>
      </w:r>
      <w:r>
        <w:t>DURF!</w:t>
      </w:r>
      <w:r w:rsidRPr="00216BE7">
        <w:t xml:space="preserve"> een overeenkomst aangaat met meerdere klanten, is ieder van hen hoofdelijk aansprakelijk voor de volledige bedragen die zij op grond van die overeenkomst aan </w:t>
      </w:r>
      <w:r>
        <w:t>DURF!</w:t>
      </w:r>
      <w:r w:rsidRPr="00216BE7">
        <w:t xml:space="preserve"> verschuldigd zijn.</w:t>
      </w:r>
    </w:p>
    <w:p w14:paraId="1F048BF4" w14:textId="795BE78F" w:rsidR="00216BE7" w:rsidRPr="00216BE7" w:rsidRDefault="00216BE7" w:rsidP="00216BE7">
      <w:pPr>
        <w:rPr>
          <w:b/>
          <w:bCs/>
        </w:rPr>
      </w:pPr>
      <w:r w:rsidRPr="00216BE7">
        <w:rPr>
          <w:b/>
          <w:bCs/>
        </w:rPr>
        <w:t xml:space="preserve">Aansprakelijkheid </w:t>
      </w:r>
      <w:r>
        <w:rPr>
          <w:b/>
          <w:bCs/>
        </w:rPr>
        <w:t>DURF!</w:t>
      </w:r>
    </w:p>
    <w:p w14:paraId="0C79E46D" w14:textId="0BFB5D2E" w:rsidR="00216BE7" w:rsidRPr="00216BE7" w:rsidRDefault="00216BE7" w:rsidP="00216BE7">
      <w:pPr>
        <w:numPr>
          <w:ilvl w:val="0"/>
          <w:numId w:val="9"/>
        </w:numPr>
      </w:pPr>
      <w:r>
        <w:t>DURF!</w:t>
      </w:r>
      <w:r w:rsidRPr="00216BE7">
        <w:t xml:space="preserve"> is uitsluitend aansprakelijk voor enige schade die de klant lijdt indien en voor zover die schade is veroorzaakt door opzet of bewuste roekeloosheid.</w:t>
      </w:r>
    </w:p>
    <w:p w14:paraId="3B3CDE16" w14:textId="3A8A8BCE" w:rsidR="00216BE7" w:rsidRPr="00216BE7" w:rsidRDefault="00216BE7" w:rsidP="00216BE7">
      <w:pPr>
        <w:numPr>
          <w:ilvl w:val="0"/>
          <w:numId w:val="9"/>
        </w:numPr>
      </w:pPr>
      <w:r w:rsidRPr="00216BE7">
        <w:t xml:space="preserve">Indien </w:t>
      </w:r>
      <w:r>
        <w:t>DURF!</w:t>
      </w:r>
      <w:r w:rsidRPr="00216BE7">
        <w:t xml:space="preserve"> aansprakelijk is voor enige schade, is het slechts aansprakelijk voor directe schade die voortvloeit uit of verband houdt met de uitvoering van een overeenkomst.</w:t>
      </w:r>
    </w:p>
    <w:p w14:paraId="2920C1D4" w14:textId="6C73D15F" w:rsidR="00216BE7" w:rsidRPr="00216BE7" w:rsidRDefault="00216BE7" w:rsidP="00216BE7">
      <w:pPr>
        <w:numPr>
          <w:ilvl w:val="0"/>
          <w:numId w:val="9"/>
        </w:numPr>
      </w:pPr>
      <w:r>
        <w:t>DURF!</w:t>
      </w:r>
      <w:r w:rsidRPr="00216BE7">
        <w:t xml:space="preserve"> is nooit aansprakelijk voor indirecte schade, zoals gevolgschade, gederfde winst, gemiste besparingen of schade aan derden.</w:t>
      </w:r>
    </w:p>
    <w:p w14:paraId="68B8BD47" w14:textId="11B916B4" w:rsidR="00216BE7" w:rsidRPr="00216BE7" w:rsidRDefault="00216BE7" w:rsidP="00216BE7">
      <w:pPr>
        <w:numPr>
          <w:ilvl w:val="0"/>
          <w:numId w:val="9"/>
        </w:numPr>
      </w:pPr>
      <w:r w:rsidRPr="00216BE7">
        <w:t xml:space="preserve">Indien </w:t>
      </w:r>
      <w:r>
        <w:t>DURF!</w:t>
      </w:r>
      <w:r w:rsidRPr="00216BE7">
        <w:t xml:space="preserve">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14:paraId="12422FC7" w14:textId="57FBEBE8" w:rsidR="00216BE7" w:rsidRPr="00216BE7" w:rsidRDefault="00216BE7" w:rsidP="00216BE7">
      <w:pPr>
        <w:numPr>
          <w:ilvl w:val="0"/>
          <w:numId w:val="9"/>
        </w:numPr>
      </w:pPr>
      <w:r w:rsidRPr="00216BE7">
        <w:lastRenderedPageBreak/>
        <w:t>Alle afbeeldingen, foto’s, kleuren, tekeningen, omschrijvingen op de website,</w:t>
      </w:r>
      <w:r w:rsidR="00846E75">
        <w:t xml:space="preserve"> app,</w:t>
      </w:r>
      <w:r w:rsidRPr="00216BE7">
        <w:t xml:space="preserve"> sociale media profielen of in media uitingen zijn slechts indicatief en gelden slechts bij benadering en kunnen geen aanleiding zijn tot schadevergoeding en/of (gedeeltelijke) ontbinding van de overeenkomst en/of opschorting van enige verplichting.</w:t>
      </w:r>
    </w:p>
    <w:p w14:paraId="102F96C0" w14:textId="1CA2382E" w:rsidR="00216BE7" w:rsidRPr="00216BE7" w:rsidRDefault="00216BE7" w:rsidP="00216BE7">
      <w:pPr>
        <w:numPr>
          <w:ilvl w:val="0"/>
          <w:numId w:val="9"/>
        </w:numPr>
      </w:pPr>
      <w:r w:rsidRPr="00216BE7">
        <w:t xml:space="preserve">Genoemde </w:t>
      </w:r>
      <w:r w:rsidR="00846E75">
        <w:t>tarieven</w:t>
      </w:r>
      <w:r w:rsidRPr="00216BE7">
        <w:t xml:space="preserve"> bij </w:t>
      </w:r>
      <w:r w:rsidR="00846E75">
        <w:t>vacatures</w:t>
      </w:r>
      <w:r w:rsidRPr="00216BE7">
        <w:t xml:space="preserve"> zijn slechts indicaties.</w:t>
      </w:r>
    </w:p>
    <w:p w14:paraId="0CB6F2BC" w14:textId="71B187EA" w:rsidR="00216BE7" w:rsidRDefault="00216BE7" w:rsidP="00216BE7">
      <w:pPr>
        <w:numPr>
          <w:ilvl w:val="0"/>
          <w:numId w:val="9"/>
        </w:numPr>
      </w:pPr>
      <w:r>
        <w:t>DURF!</w:t>
      </w:r>
      <w:r w:rsidRPr="00216BE7">
        <w:t xml:space="preserve"> is nooit aansprakelijk voor de </w:t>
      </w:r>
      <w:r w:rsidR="00846E75">
        <w:t>gevolgen van werk uitgevoerd naar een vacature geplaats op het platform.</w:t>
      </w:r>
    </w:p>
    <w:p w14:paraId="42B7FD44" w14:textId="5D5E6F07" w:rsidR="00846E75" w:rsidRPr="00216BE7" w:rsidRDefault="00846E75" w:rsidP="00216BE7">
      <w:pPr>
        <w:numPr>
          <w:ilvl w:val="0"/>
          <w:numId w:val="9"/>
        </w:numPr>
      </w:pPr>
      <w:r>
        <w:t>DURF! treed op in de functie van bemiddelaar en kan nooit aansprakelijk worden gesteld door de gevolgen van afspraken die door het platform tot stand zijn gekomen.</w:t>
      </w:r>
    </w:p>
    <w:p w14:paraId="3DD09391" w14:textId="77777777" w:rsidR="00216BE7" w:rsidRPr="00216BE7" w:rsidRDefault="00216BE7" w:rsidP="00216BE7">
      <w:pPr>
        <w:rPr>
          <w:b/>
          <w:bCs/>
        </w:rPr>
      </w:pPr>
      <w:r w:rsidRPr="00216BE7">
        <w:rPr>
          <w:b/>
          <w:bCs/>
        </w:rPr>
        <w:t>Vervaltermijn</w:t>
      </w:r>
    </w:p>
    <w:p w14:paraId="05BA00EA" w14:textId="0F7B6C89" w:rsidR="00216BE7" w:rsidRPr="00216BE7" w:rsidRDefault="00216BE7" w:rsidP="00216BE7">
      <w:pPr>
        <w:numPr>
          <w:ilvl w:val="0"/>
          <w:numId w:val="10"/>
        </w:numPr>
      </w:pPr>
      <w:r w:rsidRPr="00216BE7">
        <w:t xml:space="preserve">Elk recht van de klant op schadevergoeding van </w:t>
      </w:r>
      <w:r>
        <w:t>DURF!</w:t>
      </w:r>
      <w:r w:rsidRPr="00216BE7">
        <w:t xml:space="preserve"> vervalt in elk geval 12 maanden na de gebeurtenis waaruit de aansprakelijkheid direct of indirect voortvloeit. Hiermee wordt niet uitgesloten het bepaalde in artikel 6:89 van het Burgerlijk Wetboek.</w:t>
      </w:r>
    </w:p>
    <w:p w14:paraId="4BC1BF50" w14:textId="77777777" w:rsidR="00216BE7" w:rsidRPr="00216BE7" w:rsidRDefault="00216BE7" w:rsidP="00216BE7">
      <w:pPr>
        <w:rPr>
          <w:b/>
          <w:bCs/>
        </w:rPr>
      </w:pPr>
      <w:r w:rsidRPr="00216BE7">
        <w:rPr>
          <w:b/>
          <w:bCs/>
        </w:rPr>
        <w:t>Overmacht</w:t>
      </w:r>
    </w:p>
    <w:p w14:paraId="62D543A4" w14:textId="680D59A8" w:rsidR="00216BE7" w:rsidRPr="00216BE7" w:rsidRDefault="00216BE7" w:rsidP="00216BE7">
      <w:pPr>
        <w:numPr>
          <w:ilvl w:val="0"/>
          <w:numId w:val="11"/>
        </w:numPr>
      </w:pPr>
      <w:r w:rsidRPr="00216BE7">
        <w:t xml:space="preserve">In aanvulling op het bepaalde in artikel 6:75 Burgerlijk Wetboek geldt dat een tekortkoming van </w:t>
      </w:r>
      <w:r>
        <w:t>DURF!</w:t>
      </w:r>
      <w:r w:rsidRPr="00216BE7">
        <w:t xml:space="preserve"> in de nakoming van enige verplichting ten aanzien van de klant niet aan </w:t>
      </w:r>
      <w:r>
        <w:t>DURF!</w:t>
      </w:r>
      <w:r w:rsidRPr="00216BE7">
        <w:t xml:space="preserve"> kan worden toegerekend in een van de wil van </w:t>
      </w:r>
      <w:r>
        <w:t>DURF!</w:t>
      </w:r>
      <w:r w:rsidRPr="00216BE7">
        <w:t xml:space="preserve"> onafhankelijke situatie, waardoor de nakoming van zijn verplichtingen ten aanzien van de klant geheel of gedeeltelijk wordt verhinderd of waardoor de nakoming van zijn verplichtingen in redelijk</w:t>
      </w:r>
      <w:r w:rsidRPr="00216BE7">
        <w:softHyphen/>
        <w:t xml:space="preserve">heid niet van </w:t>
      </w:r>
      <w:r>
        <w:t>DURF!</w:t>
      </w:r>
      <w:r w:rsidRPr="00216BE7">
        <w:t xml:space="preserve"> kan worden verlangd.</w:t>
      </w:r>
    </w:p>
    <w:p w14:paraId="2A90D3C7" w14:textId="77777777" w:rsidR="00216BE7" w:rsidRPr="00216BE7" w:rsidRDefault="00216BE7" w:rsidP="00216BE7">
      <w:pPr>
        <w:numPr>
          <w:ilvl w:val="0"/>
          <w:numId w:val="11"/>
        </w:numPr>
      </w:pPr>
      <w:r w:rsidRPr="00216BE7">
        <w:t>Tot de in lid 1 genoemde overmachtsituatie worden ook - doch niet uitsluitend - gerekend: noodtoestand (zoals burgeroorlog, opstand, rellen, natuurrampen, etc.); wanprestaties en overmacht van toeleveranciers, bezorgers of andere derden; onverwachte stroom-, elektriciteits- internet-, computer- en telecomstoringen; computer</w:t>
      </w:r>
      <w:r w:rsidRPr="00216BE7">
        <w:softHyphen/>
        <w:t>virussen, stakingen, overheidsmaatregelen, onvoorziene vervoersproblemen, slechte weersomstandigheden en werkonderbrekingen.</w:t>
      </w:r>
    </w:p>
    <w:p w14:paraId="11195409" w14:textId="56C4D1A1" w:rsidR="00216BE7" w:rsidRPr="00216BE7" w:rsidRDefault="00216BE7" w:rsidP="00216BE7">
      <w:pPr>
        <w:numPr>
          <w:ilvl w:val="0"/>
          <w:numId w:val="11"/>
        </w:numPr>
      </w:pPr>
      <w:r w:rsidRPr="00216BE7">
        <w:t xml:space="preserve">Indien zich een overmachtsituatie voordoet waardoor </w:t>
      </w:r>
      <w:r>
        <w:t>DURF!</w:t>
      </w:r>
      <w:r w:rsidRPr="00216BE7">
        <w:t xml:space="preserve"> 1 of meer verplichtingen naar de klant niet kan nakomen, dan worden die verplichtingen opgeschort totdat </w:t>
      </w:r>
      <w:r>
        <w:t>DURF!</w:t>
      </w:r>
      <w:r w:rsidRPr="00216BE7">
        <w:t xml:space="preserve"> er weer aan kan voldoen.</w:t>
      </w:r>
    </w:p>
    <w:p w14:paraId="13B98F79" w14:textId="77777777" w:rsidR="00216BE7" w:rsidRPr="00216BE7" w:rsidRDefault="00216BE7" w:rsidP="00216BE7">
      <w:pPr>
        <w:numPr>
          <w:ilvl w:val="0"/>
          <w:numId w:val="11"/>
        </w:numPr>
      </w:pPr>
      <w:r w:rsidRPr="00216BE7">
        <w:t>Vanaf het moment dat een overmachtsituatie tenminste 30 kalenderdagen heeft geduurd, mogen beide partijen de overeenkomst schriftelijk geheel of gedeeltelijk ontbinden.</w:t>
      </w:r>
    </w:p>
    <w:p w14:paraId="50C1E342" w14:textId="521A7774" w:rsidR="00216BE7" w:rsidRPr="00216BE7" w:rsidRDefault="00216BE7" w:rsidP="00216BE7">
      <w:pPr>
        <w:numPr>
          <w:ilvl w:val="0"/>
          <w:numId w:val="11"/>
        </w:numPr>
      </w:pPr>
      <w:r>
        <w:t>DURF!</w:t>
      </w:r>
      <w:r w:rsidRPr="00216BE7">
        <w:t xml:space="preserve"> is in een overmachtsituatie geen enkele (schade)vergoeding verschuldigd, ook niet als het als gevolg van de overmachttoestand enig voordeel geniet.</w:t>
      </w:r>
    </w:p>
    <w:p w14:paraId="39382DB3" w14:textId="77777777" w:rsidR="00216BE7" w:rsidRPr="00216BE7" w:rsidRDefault="00216BE7" w:rsidP="00216BE7">
      <w:pPr>
        <w:rPr>
          <w:b/>
          <w:bCs/>
        </w:rPr>
      </w:pPr>
      <w:r w:rsidRPr="00216BE7">
        <w:rPr>
          <w:b/>
          <w:bCs/>
        </w:rPr>
        <w:t>Wijziging van de overeenkomst</w:t>
      </w:r>
    </w:p>
    <w:p w14:paraId="3B3DF3E2" w14:textId="77777777" w:rsidR="00216BE7" w:rsidRPr="00216BE7" w:rsidRDefault="00216BE7" w:rsidP="00216BE7">
      <w:pPr>
        <w:numPr>
          <w:ilvl w:val="0"/>
          <w:numId w:val="12"/>
        </w:numPr>
      </w:pPr>
      <w:r w:rsidRPr="00216BE7">
        <w:t>Indien na het afsluiten van de overeenkomst voor de uitvoering ervan het nodig blijkt om de inhoud ervan te wijzigen of aan te vullen, passen partijen tijdig en in onderling overleg de overeenkomst dienovereenkomstig aan.</w:t>
      </w:r>
    </w:p>
    <w:p w14:paraId="52C2065C" w14:textId="77777777" w:rsidR="00216BE7" w:rsidRPr="00216BE7" w:rsidRDefault="00216BE7" w:rsidP="00216BE7">
      <w:pPr>
        <w:rPr>
          <w:b/>
          <w:bCs/>
        </w:rPr>
      </w:pPr>
      <w:r w:rsidRPr="00216BE7">
        <w:rPr>
          <w:b/>
          <w:bCs/>
        </w:rPr>
        <w:t>Wijziging algemene voorwaarden</w:t>
      </w:r>
    </w:p>
    <w:p w14:paraId="787AC86B" w14:textId="3EA3098D" w:rsidR="00216BE7" w:rsidRPr="00216BE7" w:rsidRDefault="00216BE7" w:rsidP="00216BE7">
      <w:pPr>
        <w:numPr>
          <w:ilvl w:val="0"/>
          <w:numId w:val="13"/>
        </w:numPr>
      </w:pPr>
      <w:r>
        <w:t>DURF!</w:t>
      </w:r>
      <w:r w:rsidRPr="00216BE7">
        <w:t xml:space="preserve"> is gerechtigd deze algemene voorwaarden te wijzigen of aan te vullen.</w:t>
      </w:r>
    </w:p>
    <w:p w14:paraId="19679846" w14:textId="77777777" w:rsidR="00216BE7" w:rsidRPr="00216BE7" w:rsidRDefault="00216BE7" w:rsidP="00216BE7">
      <w:pPr>
        <w:numPr>
          <w:ilvl w:val="0"/>
          <w:numId w:val="13"/>
        </w:numPr>
      </w:pPr>
      <w:r w:rsidRPr="00216BE7">
        <w:lastRenderedPageBreak/>
        <w:t>Wijzigingen van ondergeschikt belang kunnen te allen tijde worden doorgevoerd.</w:t>
      </w:r>
    </w:p>
    <w:p w14:paraId="36498262" w14:textId="425F2DDC" w:rsidR="00216BE7" w:rsidRPr="00216BE7" w:rsidRDefault="00216BE7" w:rsidP="00216BE7">
      <w:pPr>
        <w:numPr>
          <w:ilvl w:val="0"/>
          <w:numId w:val="13"/>
        </w:numPr>
      </w:pPr>
      <w:r w:rsidRPr="00216BE7">
        <w:t xml:space="preserve">Grote inhoudelijke wijzigingen zal </w:t>
      </w:r>
      <w:r>
        <w:t>DURF!</w:t>
      </w:r>
      <w:r w:rsidRPr="00216BE7">
        <w:t xml:space="preserve"> zoveel mogelijk vooraf met de klant bespreken.</w:t>
      </w:r>
    </w:p>
    <w:p w14:paraId="3D1BB1FC" w14:textId="77777777" w:rsidR="00216BE7" w:rsidRPr="00216BE7" w:rsidRDefault="00216BE7" w:rsidP="00216BE7">
      <w:pPr>
        <w:numPr>
          <w:ilvl w:val="0"/>
          <w:numId w:val="13"/>
        </w:numPr>
      </w:pPr>
      <w:r w:rsidRPr="00216BE7">
        <w:t>Consumenten zijn gerechtigd bij een wezenlijke wijziging van de algemene voorwaarden de overeenkomst op te zeggen.</w:t>
      </w:r>
    </w:p>
    <w:p w14:paraId="6A87D5DA" w14:textId="77777777" w:rsidR="00216BE7" w:rsidRPr="00216BE7" w:rsidRDefault="00216BE7" w:rsidP="00216BE7">
      <w:pPr>
        <w:rPr>
          <w:b/>
          <w:bCs/>
        </w:rPr>
      </w:pPr>
      <w:r w:rsidRPr="00216BE7">
        <w:rPr>
          <w:b/>
          <w:bCs/>
        </w:rPr>
        <w:t>Overgang van rechten</w:t>
      </w:r>
    </w:p>
    <w:p w14:paraId="78240D12" w14:textId="3952C8D6" w:rsidR="00216BE7" w:rsidRPr="00216BE7" w:rsidRDefault="00216BE7" w:rsidP="00216BE7">
      <w:pPr>
        <w:numPr>
          <w:ilvl w:val="0"/>
          <w:numId w:val="14"/>
        </w:numPr>
      </w:pPr>
      <w:r w:rsidRPr="00216BE7">
        <w:t xml:space="preserve">Rechten van de klant uit een overeenkomst tussen partijen kunnen niet aan derden worden overgedragen zonder de voorafgaande schriftelijke instemming van </w:t>
      </w:r>
      <w:r>
        <w:t>DURF!</w:t>
      </w:r>
      <w:r w:rsidRPr="00216BE7">
        <w:t>.</w:t>
      </w:r>
    </w:p>
    <w:p w14:paraId="1A165591" w14:textId="77777777" w:rsidR="00216BE7" w:rsidRPr="00216BE7" w:rsidRDefault="00216BE7" w:rsidP="00216BE7">
      <w:pPr>
        <w:numPr>
          <w:ilvl w:val="0"/>
          <w:numId w:val="14"/>
        </w:numPr>
      </w:pPr>
      <w:r w:rsidRPr="00216BE7">
        <w:t>Deze bepaling geldt als een beding met goederenrechtelijke werking zoals bedoeld in artikel 3:83, tweede lid, Burgerlijk Wetboek.</w:t>
      </w:r>
    </w:p>
    <w:p w14:paraId="65DD500C" w14:textId="77777777" w:rsidR="00216BE7" w:rsidRPr="00216BE7" w:rsidRDefault="00216BE7" w:rsidP="00216BE7">
      <w:pPr>
        <w:rPr>
          <w:b/>
          <w:bCs/>
        </w:rPr>
      </w:pPr>
      <w:r w:rsidRPr="00216BE7">
        <w:rPr>
          <w:b/>
          <w:bCs/>
        </w:rPr>
        <w:t>Gevolgen nietigheid of vernietigbaarheid</w:t>
      </w:r>
    </w:p>
    <w:p w14:paraId="7654DB49" w14:textId="77777777" w:rsidR="00216BE7" w:rsidRPr="00216BE7" w:rsidRDefault="00216BE7" w:rsidP="00216BE7">
      <w:pPr>
        <w:numPr>
          <w:ilvl w:val="0"/>
          <w:numId w:val="15"/>
        </w:numPr>
      </w:pPr>
      <w:r w:rsidRPr="00216BE7">
        <w:t>Wanneer één of meerdere bepalingen van deze algemene voorwaarden nietig of vernietigbaar blijken, dan tast dit de overige bepalingen van deze voorwaarden niet aan.</w:t>
      </w:r>
    </w:p>
    <w:p w14:paraId="306D742F" w14:textId="7A31CD00" w:rsidR="00216BE7" w:rsidRPr="00216BE7" w:rsidRDefault="00216BE7" w:rsidP="00216BE7">
      <w:pPr>
        <w:numPr>
          <w:ilvl w:val="0"/>
          <w:numId w:val="15"/>
        </w:numPr>
      </w:pPr>
      <w:r w:rsidRPr="00216BE7">
        <w:t xml:space="preserve">Een bepaling die nietig of vernietigbaar is, wordt in dat geval vervangen door een bepaling die het dichtst in de buurt komt van wat </w:t>
      </w:r>
      <w:r>
        <w:t>DURF!</w:t>
      </w:r>
      <w:r w:rsidRPr="00216BE7">
        <w:t xml:space="preserve"> bij het opstellen van de voorwaarden op dat punt voor ogen had.</w:t>
      </w:r>
    </w:p>
    <w:p w14:paraId="720F01DE" w14:textId="77777777" w:rsidR="00216BE7" w:rsidRPr="00216BE7" w:rsidRDefault="00216BE7" w:rsidP="00216BE7">
      <w:pPr>
        <w:rPr>
          <w:b/>
          <w:bCs/>
        </w:rPr>
      </w:pPr>
      <w:r w:rsidRPr="00216BE7">
        <w:rPr>
          <w:b/>
          <w:bCs/>
        </w:rPr>
        <w:t>Toepasselijk recht en bevoegde rechter</w:t>
      </w:r>
    </w:p>
    <w:p w14:paraId="44C796D6" w14:textId="77777777" w:rsidR="00216BE7" w:rsidRPr="00216BE7" w:rsidRDefault="00216BE7" w:rsidP="00216BE7">
      <w:pPr>
        <w:numPr>
          <w:ilvl w:val="0"/>
          <w:numId w:val="16"/>
        </w:numPr>
      </w:pPr>
      <w:r w:rsidRPr="00216BE7">
        <w:t>Op iedere overeenkomst tussen partijen is uitsluitend het Nederlands recht van toepassing</w:t>
      </w:r>
    </w:p>
    <w:p w14:paraId="37F26CE1" w14:textId="03BC8307" w:rsidR="00216BE7" w:rsidRPr="00216BE7" w:rsidRDefault="00216BE7" w:rsidP="00216BE7">
      <w:pPr>
        <w:numPr>
          <w:ilvl w:val="0"/>
          <w:numId w:val="16"/>
        </w:numPr>
      </w:pPr>
      <w:r w:rsidRPr="00216BE7">
        <w:t xml:space="preserve">De Nederlandse rechter in het arrondissement waar </w:t>
      </w:r>
      <w:r>
        <w:t>DURF!</w:t>
      </w:r>
      <w:r w:rsidRPr="00216BE7">
        <w:t xml:space="preserve"> is gevestigd / praktijk houdt / kantoor houdt is exclusief bevoegd om kennis te nemen van eventuele geschillen tussen partijen, tenzij de wet dwingend anders voorschrijft.</w:t>
      </w:r>
    </w:p>
    <w:p w14:paraId="6A47C51C" w14:textId="77777777" w:rsidR="00216BE7" w:rsidRPr="00216BE7" w:rsidRDefault="00216BE7" w:rsidP="00216BE7">
      <w:pPr>
        <w:rPr>
          <w:b/>
          <w:bCs/>
        </w:rPr>
      </w:pPr>
      <w:r w:rsidRPr="00216BE7">
        <w:rPr>
          <w:b/>
          <w:bCs/>
        </w:rPr>
        <w:t>Privacy verklaring</w:t>
      </w:r>
    </w:p>
    <w:p w14:paraId="5E61A70D" w14:textId="77777777" w:rsidR="00216BE7" w:rsidRPr="00216BE7" w:rsidRDefault="00216BE7" w:rsidP="00216BE7">
      <w:pPr>
        <w:rPr>
          <w:b/>
          <w:bCs/>
        </w:rPr>
      </w:pPr>
      <w:r w:rsidRPr="00216BE7">
        <w:rPr>
          <w:b/>
          <w:bCs/>
        </w:rPr>
        <w:t>Gebruik van cookies</w:t>
      </w:r>
    </w:p>
    <w:p w14:paraId="63527C6E" w14:textId="06DEF835" w:rsidR="00216BE7" w:rsidRPr="00216BE7" w:rsidRDefault="00216BE7" w:rsidP="00216BE7">
      <w:pPr>
        <w:numPr>
          <w:ilvl w:val="0"/>
          <w:numId w:val="17"/>
        </w:numPr>
      </w:pPr>
      <w:r w:rsidRPr="00216BE7">
        <w:t>Deze app maakt gebruikt van lokale cookie</w:t>
      </w:r>
      <w:r w:rsidR="00846E75">
        <w:t>s.</w:t>
      </w:r>
    </w:p>
    <w:p w14:paraId="6E7C7893" w14:textId="77777777" w:rsidR="00216BE7" w:rsidRPr="00216BE7" w:rsidRDefault="00216BE7" w:rsidP="00216BE7">
      <w:pPr>
        <w:rPr>
          <w:b/>
          <w:bCs/>
        </w:rPr>
      </w:pPr>
      <w:r w:rsidRPr="00216BE7">
        <w:rPr>
          <w:b/>
          <w:bCs/>
        </w:rPr>
        <w:t>Bewaren van informatie</w:t>
      </w:r>
    </w:p>
    <w:p w14:paraId="382A9FD5" w14:textId="77777777" w:rsidR="00216BE7" w:rsidRPr="00216BE7" w:rsidRDefault="00216BE7" w:rsidP="00216BE7">
      <w:pPr>
        <w:numPr>
          <w:ilvl w:val="0"/>
          <w:numId w:val="18"/>
        </w:numPr>
      </w:pPr>
      <w:r w:rsidRPr="00216BE7">
        <w:t>De app bewaart informatie zolang de app op het toestel aanwezig is. Wanneer de app van het toestel wordt verwijdert, zijn ook de bewaarde informatie van het toestel verdwenen.</w:t>
      </w:r>
    </w:p>
    <w:p w14:paraId="56426EBE" w14:textId="77777777" w:rsidR="00216BE7" w:rsidRPr="00216BE7" w:rsidRDefault="00216BE7" w:rsidP="00216BE7">
      <w:pPr>
        <w:numPr>
          <w:ilvl w:val="0"/>
          <w:numId w:val="18"/>
        </w:numPr>
      </w:pPr>
      <w:r w:rsidRPr="00216BE7">
        <w:t>De app gebruikt device storage voor de opslag van gegevens welke strikt noodzakelijk zijn voor de werking van de software, zoals zoektermen, “favorieten”, en instellingen.</w:t>
      </w:r>
    </w:p>
    <w:p w14:paraId="4D9F49FC" w14:textId="4F57EE3E" w:rsidR="00216BE7" w:rsidRPr="00216BE7" w:rsidRDefault="00216BE7" w:rsidP="00216BE7">
      <w:pPr>
        <w:numPr>
          <w:ilvl w:val="0"/>
          <w:numId w:val="18"/>
        </w:numPr>
      </w:pPr>
      <w:r w:rsidRPr="00216BE7">
        <w:t xml:space="preserve">De data die zich in de device storage bevindt is alleen in te zien door de app </w:t>
      </w:r>
      <w:r>
        <w:t>DURF!</w:t>
      </w:r>
      <w:r w:rsidRPr="00216BE7">
        <w:t xml:space="preserve"> en zal de opslagruimte niet verlaten.</w:t>
      </w:r>
    </w:p>
    <w:p w14:paraId="72E63604" w14:textId="77777777" w:rsidR="00216BE7" w:rsidRPr="00216BE7" w:rsidRDefault="00216BE7" w:rsidP="00216BE7">
      <w:pPr>
        <w:numPr>
          <w:ilvl w:val="0"/>
          <w:numId w:val="18"/>
        </w:numPr>
      </w:pPr>
      <w:r w:rsidRPr="00216BE7">
        <w:t>De app verzameld (anonieme) informatie over het gebruik van de app. Deze data is anoniem en niet herleidbaar naar de gebruiker of het toestel.</w:t>
      </w:r>
    </w:p>
    <w:p w14:paraId="04B31FC2" w14:textId="77777777" w:rsidR="00216BE7" w:rsidRPr="00216BE7" w:rsidRDefault="00216BE7" w:rsidP="00216BE7">
      <w:pPr>
        <w:rPr>
          <w:b/>
          <w:bCs/>
        </w:rPr>
      </w:pPr>
      <w:r w:rsidRPr="00216BE7">
        <w:rPr>
          <w:b/>
          <w:bCs/>
        </w:rPr>
        <w:t>Bescherming van jouw gegevens</w:t>
      </w:r>
    </w:p>
    <w:p w14:paraId="66D602F5" w14:textId="77777777" w:rsidR="00216BE7" w:rsidRPr="00216BE7" w:rsidRDefault="00216BE7" w:rsidP="00216BE7">
      <w:pPr>
        <w:numPr>
          <w:ilvl w:val="0"/>
          <w:numId w:val="19"/>
        </w:numPr>
      </w:pPr>
      <w:r w:rsidRPr="00216BE7">
        <w:t>De data zoals deze opgeslagen wordt maakt gebruik van de standaard beveiliging zoals deze worden geleverd door de fabrikant van het toestel waarop de app wordt geïnstalleerd. Hierop zijn de voorwaarden van de fabrikant van toepassing.</w:t>
      </w:r>
    </w:p>
    <w:p w14:paraId="3B3C54A9" w14:textId="77777777" w:rsidR="00216BE7" w:rsidRPr="00216BE7" w:rsidRDefault="00216BE7" w:rsidP="00216BE7">
      <w:pPr>
        <w:rPr>
          <w:b/>
          <w:bCs/>
        </w:rPr>
      </w:pPr>
      <w:r w:rsidRPr="00216BE7">
        <w:rPr>
          <w:b/>
          <w:bCs/>
        </w:rPr>
        <w:lastRenderedPageBreak/>
        <w:t>Contactgegevens</w:t>
      </w:r>
    </w:p>
    <w:p w14:paraId="0F02202E" w14:textId="4BCCAFE9" w:rsidR="00767680" w:rsidRDefault="00846E75">
      <w:r>
        <w:t>…</w:t>
      </w:r>
    </w:p>
    <w:p w14:paraId="06856340" w14:textId="463D4D6A" w:rsidR="00846E75" w:rsidRDefault="00846E75"/>
    <w:p w14:paraId="38CFBA11" w14:textId="3DB3CA81" w:rsidR="00846E75" w:rsidRDefault="00846E75">
      <w:r>
        <w:t>Opgesteld op 1</w:t>
      </w:r>
      <w:r w:rsidR="00F2582A">
        <w:t>5</w:t>
      </w:r>
      <w:r>
        <w:t xml:space="preserve"> oktober 2022</w:t>
      </w:r>
    </w:p>
    <w:sectPr w:rsidR="0084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A82"/>
    <w:multiLevelType w:val="multilevel"/>
    <w:tmpl w:val="8C44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45EEC"/>
    <w:multiLevelType w:val="multilevel"/>
    <w:tmpl w:val="AD0C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04891"/>
    <w:multiLevelType w:val="multilevel"/>
    <w:tmpl w:val="3C96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87541"/>
    <w:multiLevelType w:val="multilevel"/>
    <w:tmpl w:val="2D80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B2E21"/>
    <w:multiLevelType w:val="multilevel"/>
    <w:tmpl w:val="B7D6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34A0A"/>
    <w:multiLevelType w:val="multilevel"/>
    <w:tmpl w:val="3ECA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B00E56"/>
    <w:multiLevelType w:val="multilevel"/>
    <w:tmpl w:val="3BCA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8380A"/>
    <w:multiLevelType w:val="multilevel"/>
    <w:tmpl w:val="35402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8278F"/>
    <w:multiLevelType w:val="multilevel"/>
    <w:tmpl w:val="94E6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01BCD"/>
    <w:multiLevelType w:val="multilevel"/>
    <w:tmpl w:val="7228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626E3"/>
    <w:multiLevelType w:val="multilevel"/>
    <w:tmpl w:val="F45A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85DF0"/>
    <w:multiLevelType w:val="multilevel"/>
    <w:tmpl w:val="F4C6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F41D9"/>
    <w:multiLevelType w:val="multilevel"/>
    <w:tmpl w:val="DCC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B37BC5"/>
    <w:multiLevelType w:val="multilevel"/>
    <w:tmpl w:val="181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C697B"/>
    <w:multiLevelType w:val="multilevel"/>
    <w:tmpl w:val="D262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6D4E38"/>
    <w:multiLevelType w:val="multilevel"/>
    <w:tmpl w:val="E9A8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F37773"/>
    <w:multiLevelType w:val="multilevel"/>
    <w:tmpl w:val="8542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9430B0"/>
    <w:multiLevelType w:val="multilevel"/>
    <w:tmpl w:val="3670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564326"/>
    <w:multiLevelType w:val="multilevel"/>
    <w:tmpl w:val="AD0C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00C10"/>
    <w:multiLevelType w:val="multilevel"/>
    <w:tmpl w:val="EB68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8250623">
    <w:abstractNumId w:val="11"/>
  </w:num>
  <w:num w:numId="2" w16cid:durableId="851259843">
    <w:abstractNumId w:val="8"/>
  </w:num>
  <w:num w:numId="3" w16cid:durableId="959801071">
    <w:abstractNumId w:val="12"/>
  </w:num>
  <w:num w:numId="4" w16cid:durableId="443617191">
    <w:abstractNumId w:val="7"/>
  </w:num>
  <w:num w:numId="5" w16cid:durableId="1062095314">
    <w:abstractNumId w:val="17"/>
  </w:num>
  <w:num w:numId="6" w16cid:durableId="1262685175">
    <w:abstractNumId w:val="6"/>
  </w:num>
  <w:num w:numId="7" w16cid:durableId="665287704">
    <w:abstractNumId w:val="1"/>
  </w:num>
  <w:num w:numId="8" w16cid:durableId="1804232543">
    <w:abstractNumId w:val="14"/>
  </w:num>
  <w:num w:numId="9" w16cid:durableId="1755517304">
    <w:abstractNumId w:val="4"/>
  </w:num>
  <w:num w:numId="10" w16cid:durableId="1394159683">
    <w:abstractNumId w:val="16"/>
  </w:num>
  <w:num w:numId="11" w16cid:durableId="1134325873">
    <w:abstractNumId w:val="18"/>
  </w:num>
  <w:num w:numId="12" w16cid:durableId="2132549780">
    <w:abstractNumId w:val="10"/>
  </w:num>
  <w:num w:numId="13" w16cid:durableId="418185585">
    <w:abstractNumId w:val="2"/>
  </w:num>
  <w:num w:numId="14" w16cid:durableId="2116972514">
    <w:abstractNumId w:val="3"/>
  </w:num>
  <w:num w:numId="15" w16cid:durableId="119568946">
    <w:abstractNumId w:val="9"/>
  </w:num>
  <w:num w:numId="16" w16cid:durableId="538398094">
    <w:abstractNumId w:val="0"/>
  </w:num>
  <w:num w:numId="17" w16cid:durableId="2000310567">
    <w:abstractNumId w:val="15"/>
  </w:num>
  <w:num w:numId="18" w16cid:durableId="2066102471">
    <w:abstractNumId w:val="19"/>
  </w:num>
  <w:num w:numId="19" w16cid:durableId="1556043970">
    <w:abstractNumId w:val="5"/>
  </w:num>
  <w:num w:numId="20" w16cid:durableId="1537543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E7"/>
    <w:rsid w:val="00216BE7"/>
    <w:rsid w:val="00767680"/>
    <w:rsid w:val="00846E75"/>
    <w:rsid w:val="00F25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6DBC"/>
  <w15:chartTrackingRefBased/>
  <w15:docId w15:val="{FF08E6B0-6B57-4EA6-80ED-28C3CC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6BE7"/>
    <w:rPr>
      <w:color w:val="0563C1" w:themeColor="hyperlink"/>
      <w:u w:val="single"/>
    </w:rPr>
  </w:style>
  <w:style w:type="character" w:styleId="Onopgelostemelding">
    <w:name w:val="Unresolved Mention"/>
    <w:basedOn w:val="Standaardalinea-lettertype"/>
    <w:uiPriority w:val="99"/>
    <w:semiHidden/>
    <w:unhideWhenUsed/>
    <w:rsid w:val="0021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2238">
      <w:bodyDiv w:val="1"/>
      <w:marLeft w:val="0"/>
      <w:marRight w:val="0"/>
      <w:marTop w:val="0"/>
      <w:marBottom w:val="0"/>
      <w:divBdr>
        <w:top w:val="none" w:sz="0" w:space="0" w:color="auto"/>
        <w:left w:val="none" w:sz="0" w:space="0" w:color="auto"/>
        <w:bottom w:val="none" w:sz="0" w:space="0" w:color="auto"/>
        <w:right w:val="none" w:sz="0" w:space="0" w:color="auto"/>
      </w:divBdr>
    </w:div>
    <w:div w:id="19833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 Vries | Quotec</dc:creator>
  <cp:keywords/>
  <dc:description/>
  <cp:lastModifiedBy>Wouter de Vries | Quotec</cp:lastModifiedBy>
  <cp:revision>2</cp:revision>
  <dcterms:created xsi:type="dcterms:W3CDTF">2022-10-10T12:42:00Z</dcterms:created>
  <dcterms:modified xsi:type="dcterms:W3CDTF">2022-10-25T11:18:00Z</dcterms:modified>
</cp:coreProperties>
</file>